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63" w:rsidRPr="00FD058E" w:rsidRDefault="000D6E63" w:rsidP="000D6E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E63" w:rsidRPr="00915F40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73"/>
      <w:bookmarkEnd w:id="0"/>
      <w:r w:rsidRPr="0091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получения результата муниципальной услуги заявитель представляет:</w:t>
      </w:r>
    </w:p>
    <w:p w:rsidR="000D6E63" w:rsidRPr="00B65A4D" w:rsidRDefault="000D6E63" w:rsidP="00632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P174"/>
      <w:bookmarkStart w:id="2" w:name="P178"/>
      <w:bookmarkEnd w:id="1"/>
      <w:bookmarkEnd w:id="2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5" w:anchor="P475" w:history="1">
        <w:r w:rsidRPr="00FD05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семьи (одиноко проживающего гражданина) малоимущей (малоимущим)</w:t>
      </w:r>
      <w:r w:rsidR="00B6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мер социальной поддержки за счет средств городского бюджета </w:t>
      </w:r>
      <w:r w:rsidR="00B65A4D" w:rsidRPr="00A01B9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C65F6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составляется по форме согласно приложению № 1 к административному регламенту и представляется в виде </w:t>
      </w:r>
      <w:r w:rsidR="00B65A4D" w:rsidRPr="00A01B92">
        <w:rPr>
          <w:rFonts w:ascii="Times New Roman" w:hAnsi="Times New Roman" w:cs="Times New Roman"/>
          <w:i/>
          <w:sz w:val="28"/>
          <w:szCs w:val="28"/>
          <w:u w:val="single"/>
        </w:rPr>
        <w:t>оригинал</w:t>
      </w:r>
      <w:r w:rsidR="00C65F6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B65A4D" w:rsidRPr="00A01B92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одном экземпляре)</w:t>
      </w:r>
      <w:r w:rsidRPr="00A01B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D6E63" w:rsidRPr="000D6E63" w:rsidRDefault="000D6E63" w:rsidP="006322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 гражданина Российской Федерации или иной документ, удостоверяющий наличие гражданства Российской Федерации (за исключением случаев, предусмотренных международными договорами Российской Федерации),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</w:t>
      </w:r>
      <w:r w:rsidR="003A6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6ED7" w:rsidRPr="003A6ED7">
        <w:t xml:space="preserve"> </w:t>
      </w:r>
      <w:proofErr w:type="gramStart"/>
      <w:r w:rsidR="003A6ED7" w:rsidRPr="003A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посредством регионального портала, сведения из документа, удостоверяющего личность, проверяются при подтверждении учетной записи</w:t>
      </w:r>
      <w:r w:rsid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ED7" w:rsidRPr="003A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3A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форме"</w:t>
      </w:r>
      <w:r w:rsidR="00B6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222" w:rsidRPr="006322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632222" w:rsidRP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632222" w:rsidRP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AB23B2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632222" w:rsidRP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632222" w:rsidRP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от имени гражданина-заявителя и членов его семьи либо одиноко проживающего гражданина-заявителя действует представитель –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и</w:t>
      </w:r>
      <w:r w:rsidRPr="000D6E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права (полномочия) представителя</w:t>
      </w:r>
      <w:r w:rsidR="006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222" w:rsidRP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A01B9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судебные решения об определении места жительства или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</w:t>
      </w:r>
      <w:r w:rsidR="006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222" w:rsidRP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291A63" w:rsidRP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ксер</w:t>
      </w:r>
      <w:r w:rsidR="00632222" w:rsidRP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окопи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291A63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6322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620D0" w:rsidRPr="009D66F8" w:rsidRDefault="000D6E63" w:rsidP="008620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hyperlink r:id="rId6" w:anchor="P865" w:history="1">
        <w:r w:rsidRPr="00FD05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справки</w:t>
        </w:r>
      </w:hyperlink>
      <w:r w:rsidRPr="00FD0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доходах заявителя и всех членов его семьи либо одиноко проживающего заявителя за шесть последних календарных месяцев, предшествующих месяцу обращения за муниципальной услугой (далее – расчетный период), выданные работодателями (представителями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нанимателей) по установленной форме согласно приложению № 5 к 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регламенту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8E3D1A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составляется по </w:t>
      </w:r>
      <w:hyperlink r:id="rId7" w:history="1">
        <w:r w:rsidR="008E3D1A" w:rsidRPr="009D66F8">
          <w:rPr>
            <w:rStyle w:val="a3"/>
            <w:rFonts w:ascii="Times New Roman" w:eastAsia="Times New Roman" w:hAnsi="Times New Roman" w:cs="Times New Roman"/>
            <w:i/>
            <w:color w:val="auto"/>
            <w:sz w:val="28"/>
            <w:szCs w:val="28"/>
            <w:lang w:eastAsia="ru-RU"/>
          </w:rPr>
          <w:t>форме</w:t>
        </w:r>
      </w:hyperlink>
      <w:r w:rsidR="008E3D1A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приведенной в приложении № 5 к административному регламенту и предоставляется в виде оригинала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);</w:t>
      </w:r>
      <w:proofErr w:type="gramEnd"/>
    </w:p>
    <w:p w:rsidR="000D6E63" w:rsidRPr="009D66F8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3" w:name="P179"/>
      <w:bookmarkEnd w:id="3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книга учета доходов и расходов организаций и индивидуальных предпринимателей, применяющих упрощенную систему налогообложения (далее – </w:t>
      </w:r>
      <w:proofErr w:type="spell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подтверждающей</w:t>
      </w:r>
      <w:proofErr w:type="gramEnd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индивидуального предпринимателя за расчетный период. В случае если представленная </w:t>
      </w:r>
      <w:proofErr w:type="spell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заверена</w:t>
      </w:r>
      <w:r w:rsidR="00417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</w:t>
      </w:r>
      <w:proofErr w:type="spell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КУДиР</w:t>
      </w:r>
      <w:proofErr w:type="spellEnd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A63" w:rsidRPr="00291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 одном экземпляре</w:t>
      </w:r>
      <w:r w:rsidR="003A0A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объектом налогообложения являются доходы, не уменьшенные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книга учета доходов индивидуального предпринимателя, применяющего патентную систему налогообложения (далее –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 w:rsidRPr="003A0A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3A0A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9D66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8)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9D66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83"/>
      <w:bookmarkEnd w:id="4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книга учета доходов и расходов индивидуальных предпринимателей, применяющих систему налогообложения для сельскохозяйственных </w:t>
      </w:r>
      <w:r w:rsidRPr="000D6E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товаропроизводителей (единый сельскохозяйственный налог), подтверждающая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индивидуального предпринимателя за расчетный период. </w:t>
      </w: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записи в данную книгу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291A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9D66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  <w:proofErr w:type="gramEnd"/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84"/>
      <w:bookmarkEnd w:id="5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документы, подтверждающие суммы уплаченных (полученных) гражданином-заявителем и (или) членами его семьи либо одиноко </w:t>
      </w:r>
      <w:r w:rsidRPr="000D6E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проживающим гражданином-заявителем алиментов в течение расчетного периода</w:t>
      </w:r>
      <w:r w:rsidR="008620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9D66F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документы, подтверждающие статус следующих лиц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86"/>
      <w:bookmarkEnd w:id="6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родителей, осуществляющего уход за ребенком-инвалидом (справка </w:t>
      </w: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на имя ребенка-инвалида, за которым одним из его родителей осуществляется уход), в случае отсутствия сведений об инвалидности, содержащихся в федеральном реестре инвалидов;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88"/>
      <w:bookmarkEnd w:id="7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членов семьи, осуществляющего уход за инвалидом I группы (справка </w:t>
      </w: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90"/>
      <w:bookmarkEnd w:id="8"/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из членов семьи, осуществляющего уход за престарелыми гражданами старше 80 лет, при наличии медицинского заключения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необходимости постоянного ухода (медицинское заключение, выданное учреждением здравоохранения, о необходимости постоянного ухода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  <w:proofErr w:type="gramEnd"/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91"/>
      <w:bookmarkEnd w:id="9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до достижения возраста 23 лет, обучающегося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образовательной организации по очной форме и не получающего стипендии (справка из образовательной организации с указанием фамилии, имени, отчества и даты рождения обучающегося, формы и сроков обучения, а также неполучении им стипендии за расчетный период);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92"/>
      <w:bookmarkEnd w:id="10"/>
      <w:r w:rsidRPr="000D6E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гражданина, находившегося на длительном лечении (продолжительностью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двух месяцев подряд) (справка, выданная учреждением здравоохранения на имя пациента с указанием срока прохождения им лечения, удостоверяющая его временную нетрудоспособность);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93"/>
      <w:bookmarkEnd w:id="11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инвалида (справка </w:t>
      </w: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экспертизы), в случае отсутствия сведений об инвалидности, содержащихся в федеральном реестре инвалидов;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95"/>
      <w:bookmarkEnd w:id="12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военнослужащего, проходящего военную службу по призыву в качестве сержанта, старшины, солдата или матроса (справка из военкомата с указанием сроков военной службы по призыву);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96"/>
      <w:bookmarkEnd w:id="13"/>
      <w:r w:rsidRPr="000D6E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военнослужащего, обучающегося в военном образовательном учреждении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образования и не заключившего контракта о прохождении военной службы (справка из военного образовательного учреждения профессионального образования с указанием сроков обучения);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197"/>
      <w:bookmarkEnd w:id="14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лица, в отношении которого применена мера пресечения в виде заключения под стражу (решение суда о заключении под стражу);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198"/>
      <w:bookmarkEnd w:id="15"/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находящегося на принудительном лечении по решению суда,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с прохождением судебно-медицинской экспертизы на основании постановления следственных органов или суда (постановление следственных органов или решение суда о прохождении судебно-медицинской экспертизы,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справка из учреждения здравоохранения, в котором гражданин проходит принудительное лечение, с указанием сроков нахождения его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принудительном лечении);</w:t>
      </w:r>
      <w:proofErr w:type="gramEnd"/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199"/>
      <w:bookmarkEnd w:id="16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находящегося на полном государственном обеспечении (справка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специализированного учреждения о нахождении гражданина на полном государственном обеспечении с указанием сроков пребывания (или обучения) в учреждении);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200"/>
      <w:bookmarkEnd w:id="17"/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</w:t>
      </w:r>
      <w:r w:rsidRPr="000D6E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этими организациями в течение расчетного периода, а также о компенсационных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выплатах указанным лицам в период их нахождения в академическом отпуске по медицинским показаниям, приходящемся на расчетный период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201"/>
      <w:bookmarkEnd w:id="18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справка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="008620D0"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 одном экземпляре</w:t>
      </w:r>
      <w:r w:rsidR="008620D0"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9D66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202"/>
      <w:bookmarkEnd w:id="19"/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документы, подтверждающие в течение расчетного периода доходы от продажи транспортных средств,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три года и более, а также при продаже иного имущества, находившегося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собственности три года и более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 w:rsidRPr="009D66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E3D1A" w:rsidRPr="009D66F8">
        <w:rPr>
          <w:rFonts w:ascii="Times New Roman" w:hAnsi="Times New Roman" w:cs="Times New Roman"/>
          <w:i/>
          <w:iCs/>
          <w:sz w:val="28"/>
          <w:szCs w:val="28"/>
        </w:rPr>
        <w:t>ксерокопи</w:t>
      </w:r>
      <w:r w:rsidR="0077018A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8E3D1A" w:rsidRPr="009D66F8">
        <w:rPr>
          <w:rFonts w:ascii="Times New Roman" w:hAnsi="Times New Roman" w:cs="Times New Roman"/>
          <w:i/>
          <w:iCs/>
          <w:sz w:val="28"/>
          <w:szCs w:val="28"/>
        </w:rPr>
        <w:t xml:space="preserve"> с предъявлением ориг</w:t>
      </w:r>
      <w:r w:rsidR="0077018A">
        <w:rPr>
          <w:rFonts w:ascii="Times New Roman" w:hAnsi="Times New Roman" w:cs="Times New Roman"/>
          <w:i/>
          <w:iCs/>
          <w:sz w:val="28"/>
          <w:szCs w:val="28"/>
        </w:rPr>
        <w:t>инала либо нотариально заверенная</w:t>
      </w:r>
      <w:r w:rsidR="008E3D1A" w:rsidRPr="009D66F8">
        <w:rPr>
          <w:rFonts w:ascii="Times New Roman" w:hAnsi="Times New Roman" w:cs="Times New Roman"/>
          <w:i/>
          <w:iCs/>
          <w:sz w:val="28"/>
          <w:szCs w:val="28"/>
        </w:rPr>
        <w:t xml:space="preserve"> копи</w:t>
      </w:r>
      <w:r w:rsidR="0077018A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8E3D1A" w:rsidRPr="009D66F8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proofErr w:type="gramEnd"/>
      <w:r w:rsidR="008E3D1A" w:rsidRPr="009D66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8E3D1A" w:rsidRPr="009D66F8">
        <w:rPr>
          <w:rFonts w:ascii="Times New Roman" w:hAnsi="Times New Roman" w:cs="Times New Roman"/>
          <w:i/>
          <w:iCs/>
          <w:sz w:val="28"/>
          <w:szCs w:val="28"/>
        </w:rPr>
        <w:t>одном экземпляре)</w:t>
      </w:r>
      <w:r w:rsidRPr="009D66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proofErr w:type="gramEnd"/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15) трудовая книжка (в случае отсутствия доходов за один или более месяцев из шести месяцев, входящих в расчетный период)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16) договор гражданско-правового характера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 w:rsidRP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ксерокопии с предъявлением оригинала либо нотариально заверенн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ученический договор на получение образования, заключенного 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Трудовым </w:t>
      </w:r>
      <w:hyperlink r:id="rId8" w:history="1">
        <w:r w:rsidRPr="00FD05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 w:rsidRP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526D75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6E63" w:rsidRPr="000D6E63" w:rsidRDefault="000D6E63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18) судебное постановление о взыскании алиментов либо нотариально удостоверенное соглашение об уплате алиментов или судебное постановление об отказе во взыскании алиментов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 w:rsidRP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201" w:rsidRPr="00C61201" w:rsidRDefault="00C61201" w:rsidP="00C612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19) свидетельства о государственной регистрации актов гражданского состояния, отражающие семейные отношения гражданина-заявителя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либо одиноко проживающего гражданина-заявителя,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выданные компетентными органами иностранного государства </w:t>
      </w:r>
    </w:p>
    <w:p w:rsidR="00C61201" w:rsidRPr="00C61201" w:rsidRDefault="00C61201" w:rsidP="00C6120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их нотариально удостоверенным переводом на русский язык), а также копии свидетельств об усыновлении, выданных органами записи актов гражданского состояния или консульскими учреждениями Российской Федерации (последние – в случае отсутствия у гражданина – заявителя нового свидетельства о рождении ребенка, выданного на основании измененной или вновь составленной в связи с усыновлением записи акта о рождении ребенка), судебные решения, вступившие в законную силу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ксерокопия</w:t>
      </w:r>
      <w:proofErr w:type="gramEnd"/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инала либо нотариально заверенная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018A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201" w:rsidRPr="00C61201" w:rsidRDefault="00C61201" w:rsidP="00C612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налоговые декларации о доходах заявителя и всех членов его семьи </w:t>
      </w:r>
    </w:p>
    <w:p w:rsidR="00C61201" w:rsidRDefault="00C61201" w:rsidP="00C6120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расчетный период, </w:t>
      </w:r>
      <w:proofErr w:type="gramStart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</w:t>
      </w:r>
      <w:proofErr w:type="gramEnd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налоговыми органами</w:t>
      </w:r>
      <w:r w:rsidR="008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D1A" w:rsidRPr="0077018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526D75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8E3D1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762" w:rsidRPr="009116A2" w:rsidRDefault="00012762" w:rsidP="0001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настоящем подпункте,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не является обязательным в отношении семей, состоящих на учете:</w:t>
      </w:r>
    </w:p>
    <w:p w:rsidR="00012762" w:rsidRPr="009116A2" w:rsidRDefault="00012762" w:rsidP="0001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 xml:space="preserve">в управлениях по территориальным округам и отделе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9116A2">
        <w:rPr>
          <w:rFonts w:ascii="Times New Roman" w:hAnsi="Times New Roman" w:cs="Times New Roman"/>
          <w:sz w:val="28"/>
          <w:szCs w:val="28"/>
        </w:rPr>
        <w:t>по территориальным округам как семьи, находящиеся на начальной стадии возникновения семейных проблем;</w:t>
      </w:r>
    </w:p>
    <w:p w:rsidR="00012762" w:rsidRPr="009116A2" w:rsidRDefault="00012762" w:rsidP="0001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A2">
        <w:rPr>
          <w:rFonts w:ascii="Times New Roman" w:hAnsi="Times New Roman" w:cs="Times New Roman"/>
          <w:sz w:val="28"/>
          <w:szCs w:val="28"/>
        </w:rPr>
        <w:t>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положении;</w:t>
      </w:r>
    </w:p>
    <w:p w:rsidR="008620D0" w:rsidRPr="008620D0" w:rsidRDefault="008620D0" w:rsidP="000127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21) справка военного комиссариата о призыве на военную службу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мобилизации − в случае учета дохода граждан Российской Федерации, призванных на военную службу по мобилизации в Вооруженные Силы Российской Федерации (при определении размера дохода, приходящегося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каждого члена семьи гражданина-заявителя, или дохода одиноко проживающего гражданина-заявителя)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3A0A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3A0A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 одном экземпляре</w:t>
      </w:r>
      <w:r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8620D0" w:rsidRPr="008620D0" w:rsidRDefault="008620D0" w:rsidP="008620D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22) документ уполномоченного органа, подтверждающий участие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−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органов внутренних дел Российской Федерации, принимающих участие</w:t>
      </w:r>
      <w:proofErr w:type="gramEnd"/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</w:t>
      </w:r>
      <w:proofErr w:type="gramStart"/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proofErr w:type="gramEnd"/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указанных территориях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24 февраля 2022 года, лиц, заключивших контракт о пребывании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добровольческом формировании (о добровольном содействии в выполнении задач, возложенных на Вооруженные Силы Российской Федерации) для участия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2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указанной специальной военной операции (при определении размера дохода, приходящегося на каждого члена семьи гражданина-заявителя, или дохода одиноко 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живающего гражданина-заявителя) </w:t>
      </w:r>
      <w:r w:rsidR="003A0A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оригинал либо </w:t>
      </w:r>
      <w:r w:rsidRPr="009D66F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 одном экземпляре</w:t>
      </w:r>
      <w:r w:rsidRPr="009D66F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9D66F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915F40" w:rsidRPr="00915F40" w:rsidRDefault="00915F40" w:rsidP="00915F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получения результата муниципальной услуги заявитель вправе по собственной инициативе представить:</w:t>
      </w:r>
    </w:p>
    <w:p w:rsidR="00915F40" w:rsidRPr="000D6E63" w:rsidRDefault="00915F40" w:rsidP="00915F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граждан, зарегистрированных в жилом помещении, 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</w:t>
      </w:r>
      <w:r w:rsidR="0050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3A1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A0AE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 предъявлением оригинала либо 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нотариально заверенная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5F40" w:rsidRPr="000D6E63" w:rsidRDefault="00915F40" w:rsidP="00915F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документы органов (организаций) социальной защиты населения, </w:t>
      </w:r>
      <w:r w:rsidR="003827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енсионного </w:t>
      </w:r>
      <w:r w:rsidR="003827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социального страхования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из бюджетов бюджетной системы Российской Федерации и других источников, о доходах заявителя, членов его семьи, опекаемого за расчетный период</w:t>
      </w:r>
      <w:r w:rsidR="0050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3A1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proofErr w:type="gramEnd"/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5F40" w:rsidRDefault="00915F40" w:rsidP="00915F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выписку из Единого государственного реестра индивидуальных предпринимателей </w:t>
      </w:r>
      <w:r w:rsidR="005033A1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</w:t>
      </w:r>
      <w:r w:rsidR="00526D75">
        <w:rPr>
          <w:rFonts w:ascii="Times New Roman" w:hAnsi="Times New Roman" w:cs="Times New Roman"/>
          <w:i/>
          <w:iCs/>
          <w:sz w:val="28"/>
          <w:szCs w:val="28"/>
          <w:u w:val="single"/>
        </w:rPr>
        <w:t>ия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ая копия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0D6E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201" w:rsidRPr="00C61201" w:rsidRDefault="00C61201" w:rsidP="00C612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документы, подтверждающие сведения о нахождении гражданина </w:t>
      </w:r>
    </w:p>
    <w:p w:rsidR="00C61201" w:rsidRPr="00C61201" w:rsidRDefault="00C61201" w:rsidP="00C6120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лишения свободы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620D0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оригинал либо </w:t>
      </w:r>
      <w:r w:rsidR="008620D0" w:rsidRPr="00526D7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534C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3A0AE7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534C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</w:t>
      </w:r>
      <w:r w:rsid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одном экземпляре</w:t>
      </w:r>
      <w:r w:rsidR="00862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201" w:rsidRPr="00C61201" w:rsidRDefault="00C61201" w:rsidP="00C612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документы о нахождении гражданина в розыске</w:t>
      </w:r>
      <w:r w:rsidR="0050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3A1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 предъявлением оригинала либо нотариально заверенн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ая копия</w:t>
      </w:r>
      <w:r w:rsidR="005033A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201" w:rsidRPr="0077534C" w:rsidRDefault="00C61201" w:rsidP="00C612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за кварталы, входящие в расчетный период (в отношении </w:t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граждан, работающих у индивидуальных предпринимателей, в обществе с ограниченной ответственностью либо закрытом акционерном обществе, либо открытом акционерном обществе </w:t>
      </w:r>
      <w:bookmarkStart w:id="20" w:name="_GoBack"/>
      <w:bookmarkEnd w:id="20"/>
      <w:r w:rsidR="0077534C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8620D0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оригинал либо </w:t>
      </w:r>
      <w:r w:rsidR="008620D0" w:rsidRPr="0077534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534C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</w:t>
      </w:r>
      <w:r w:rsid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в одном экземпляре</w:t>
      </w:r>
      <w:r w:rsidR="008620D0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)</w:t>
      </w:r>
      <w:r w:rsidRPr="007753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  <w:proofErr w:type="gramEnd"/>
    </w:p>
    <w:p w:rsidR="00C61201" w:rsidRPr="00C61201" w:rsidRDefault="00C61201" w:rsidP="00C612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документ, подтверждающий регистрацию заявителя и всех членов семьи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</w:t>
      </w:r>
      <w:r w:rsidR="0050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3A1" w:rsidRP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</w:t>
      </w:r>
      <w:r w:rsidR="005033A1" w:rsidRP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ксерокопи</w:t>
      </w:r>
      <w:r w:rsidR="00526D75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5033A1" w:rsidRP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A0AE7" w:rsidRP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 предъявлением оригинала либо </w:t>
      </w:r>
      <w:r w:rsidR="005033A1" w:rsidRP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нотариально заверенн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ая</w:t>
      </w:r>
      <w:r w:rsidR="005033A1" w:rsidRP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копи</w:t>
      </w:r>
      <w:r w:rsid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>я</w:t>
      </w:r>
      <w:r w:rsidR="005033A1" w:rsidRPr="0077534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одном экземпляре)</w:t>
      </w:r>
      <w:r w:rsidRPr="007753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C61201" w:rsidRPr="000D6E63" w:rsidRDefault="00C61201" w:rsidP="00C612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справка из налогового органа или приложения "Мой налог"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электронной подписью налогового органа, для граждан, зарегистрированных как </w:t>
      </w:r>
      <w:proofErr w:type="spellStart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применяющих налог на профессиональный доход, подтверждающая доходы </w:t>
      </w:r>
      <w:proofErr w:type="spellStart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за расчетный период</w:t>
      </w:r>
      <w:r w:rsidR="0086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0D0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(оригинал либо </w:t>
      </w:r>
      <w:r w:rsidR="008620D0" w:rsidRPr="00526D7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нотариально </w:t>
      </w:r>
      <w:r w:rsidR="008620D0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заверенн</w:t>
      </w:r>
      <w:r w:rsidR="0077534C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ая</w:t>
      </w:r>
      <w:r w:rsidR="008620D0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копи</w:t>
      </w:r>
      <w:r w:rsidR="0077534C" w:rsidRPr="00526D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я в</w:t>
      </w:r>
      <w:r w:rsidR="0077534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одном экземпляре</w:t>
      </w:r>
      <w:r w:rsidR="008620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612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F40" w:rsidRDefault="00915F40" w:rsidP="00915F40"/>
    <w:p w:rsidR="00915F40" w:rsidRPr="000D6E63" w:rsidRDefault="00915F40" w:rsidP="000D6E6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5F40" w:rsidRPr="000D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51"/>
    <w:rsid w:val="00012762"/>
    <w:rsid w:val="00081AB9"/>
    <w:rsid w:val="000D6E63"/>
    <w:rsid w:val="00291A63"/>
    <w:rsid w:val="00354622"/>
    <w:rsid w:val="0038274D"/>
    <w:rsid w:val="003A0AE7"/>
    <w:rsid w:val="003A6ED7"/>
    <w:rsid w:val="00417726"/>
    <w:rsid w:val="005033A1"/>
    <w:rsid w:val="00526D75"/>
    <w:rsid w:val="00632222"/>
    <w:rsid w:val="006D121A"/>
    <w:rsid w:val="0077018A"/>
    <w:rsid w:val="0077534C"/>
    <w:rsid w:val="008620D0"/>
    <w:rsid w:val="0088522A"/>
    <w:rsid w:val="008E3D1A"/>
    <w:rsid w:val="00915F40"/>
    <w:rsid w:val="009D66F8"/>
    <w:rsid w:val="00A01B92"/>
    <w:rsid w:val="00A710C4"/>
    <w:rsid w:val="00AB23B2"/>
    <w:rsid w:val="00B00FD0"/>
    <w:rsid w:val="00B65A4D"/>
    <w:rsid w:val="00C61201"/>
    <w:rsid w:val="00C65F60"/>
    <w:rsid w:val="00D126D0"/>
    <w:rsid w:val="00E60F51"/>
    <w:rsid w:val="00E66C10"/>
    <w:rsid w:val="00F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6F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6F8"/>
    <w:rPr>
      <w:rFonts w:ascii="Calibri" w:hAnsi="Calibri"/>
      <w:sz w:val="16"/>
      <w:szCs w:val="16"/>
    </w:rPr>
  </w:style>
  <w:style w:type="paragraph" w:customStyle="1" w:styleId="ConsPlusNormal">
    <w:name w:val="ConsPlusNormal"/>
    <w:qFormat/>
    <w:rsid w:val="0001276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66F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6F8"/>
    <w:rPr>
      <w:rFonts w:ascii="Calibri" w:hAnsi="Calibri"/>
      <w:sz w:val="16"/>
      <w:szCs w:val="16"/>
    </w:rPr>
  </w:style>
  <w:style w:type="paragraph" w:customStyle="1" w:styleId="ConsPlusNormal">
    <w:name w:val="ConsPlusNormal"/>
    <w:qFormat/>
    <w:rsid w:val="0001276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28DF3EDAFF5F84D9287AA6EC35B9F5FBB8F845180A0C472D7F7AA8BB61885968B8595273364EA3747DBD5423H0S7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3&amp;n=131097&amp;dst=1045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Cfs2\&#1084;&#1091;&#1085;&#1080;&#1094;&#1080;&#1087;&#1072;&#1083;&#1100;&#1085;&#1099;&#1077;%20&#1091;&#1089;&#1083;&#1091;&#1075;&#1080;\&#1056;&#1040;&#1041;&#1054;&#1063;&#1040;&#1071;\&#1055;&#1088;&#1080;&#1079;&#1085;&#1072;&#1085;&#1080;&#1077;%20&#1075;&#1088;&#1072;&#1078;&#1076;&#1072;&#1085;%20&#1084;&#1072;&#1083;&#1086;&#1080;&#1084;&#1091;&#1097;&#1080;&#1084;&#1080;%20&#1074;%20&#1094;&#1077;&#1083;&#1103;&#1093;%20&#1086;&#1082;&#1072;&#1079;&#1072;&#1085;&#1080;&#1103;%20&#1084;&#1077;&#1088;%20&#1089;&#1086;&#1094;&#1080;&#1072;&#1083;&#1100;&#1085;&#1086;&#1081;%20&#1087;&#1086;&#1076;&#1076;&#1077;&#1088;&#1078;&#1082;&#1080;%20&#1079;&#1072;%20&#1089;&#1095;&#1077;&#1090;%20&#1089;&#1088;&#1077;&#1076;&#1089;&#1090;&#1074;%20&#1075;&#1086;&#1088;&#1086;&#1076;&#1089;&#1082;&#1086;&#1075;&#1086;%20&#1073;&#1102;&#1076;&#1078;&#1077;&#1090;&#1072;\&#1048;&#1079;&#1084;&#1077;&#1085;&#1077;&#1085;&#1080;&#1103;%2006.09.2021%20&#8470;%201812\reglament%2006-09-2021_1812.docx" TargetMode="External"/><Relationship Id="rId5" Type="http://schemas.openxmlformats.org/officeDocument/2006/relationships/hyperlink" Target="file:///\\Cfs2\&#1084;&#1091;&#1085;&#1080;&#1094;&#1080;&#1087;&#1072;&#1083;&#1100;&#1085;&#1099;&#1077;%20&#1091;&#1089;&#1083;&#1091;&#1075;&#1080;\&#1056;&#1040;&#1041;&#1054;&#1063;&#1040;&#1071;\&#1055;&#1088;&#1080;&#1079;&#1085;&#1072;&#1085;&#1080;&#1077;%20&#1075;&#1088;&#1072;&#1078;&#1076;&#1072;&#1085;%20&#1084;&#1072;&#1083;&#1086;&#1080;&#1084;&#1091;&#1097;&#1080;&#1084;&#1080;%20&#1074;%20&#1094;&#1077;&#1083;&#1103;&#1093;%20&#1086;&#1082;&#1072;&#1079;&#1072;&#1085;&#1080;&#1103;%20&#1084;&#1077;&#1088;%20&#1089;&#1086;&#1094;&#1080;&#1072;&#1083;&#1100;&#1085;&#1086;&#1081;%20&#1087;&#1086;&#1076;&#1076;&#1077;&#1088;&#1078;&#1082;&#1080;%20&#1079;&#1072;%20&#1089;&#1095;&#1077;&#1090;%20&#1089;&#1088;&#1077;&#1076;&#1089;&#1090;&#1074;%20&#1075;&#1086;&#1088;&#1086;&#1076;&#1089;&#1082;&#1086;&#1075;&#1086;%20&#1073;&#1102;&#1076;&#1078;&#1077;&#1090;&#1072;\&#1048;&#1079;&#1084;&#1077;&#1085;&#1077;&#1085;&#1080;&#1103;%2006.09.2021%20&#8470;%201812\reglament%2006-09-2021_1812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Цивилева Любовь Александровна</cp:lastModifiedBy>
  <cp:revision>16</cp:revision>
  <cp:lastPrinted>2023-12-27T08:00:00Z</cp:lastPrinted>
  <dcterms:created xsi:type="dcterms:W3CDTF">2022-07-14T09:28:00Z</dcterms:created>
  <dcterms:modified xsi:type="dcterms:W3CDTF">2024-08-12T06:48:00Z</dcterms:modified>
</cp:coreProperties>
</file>